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4f4fc25fb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81cb5fff2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Ogrodniki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be984d0bc47bb" /><Relationship Type="http://schemas.openxmlformats.org/officeDocument/2006/relationships/numbering" Target="/word/numbering.xml" Id="Rc021772b5ebb41ba" /><Relationship Type="http://schemas.openxmlformats.org/officeDocument/2006/relationships/settings" Target="/word/settings.xml" Id="R8ba3e51255404a96" /><Relationship Type="http://schemas.openxmlformats.org/officeDocument/2006/relationships/image" Target="/word/media/11b3d9d3-0f66-492f-938b-34b895e93f47.png" Id="R59b81cb5fff244cd" /></Relationships>
</file>