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36e5d5ced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958f2371a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Okradzionow,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df9bbbe5a4dbd" /><Relationship Type="http://schemas.openxmlformats.org/officeDocument/2006/relationships/numbering" Target="/word/numbering.xml" Id="Rdc06c6349f8f4b38" /><Relationship Type="http://schemas.openxmlformats.org/officeDocument/2006/relationships/settings" Target="/word/settings.xml" Id="R165efc8356cf48c4" /><Relationship Type="http://schemas.openxmlformats.org/officeDocument/2006/relationships/image" Target="/word/media/bab5eb35-7c9e-4c8d-be78-a88c7a21d5b2.png" Id="Rf13958f2371a4e8b" /></Relationships>
</file>