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ad8307c3c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36feae275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Okreglica,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fc2fd084c470b" /><Relationship Type="http://schemas.openxmlformats.org/officeDocument/2006/relationships/numbering" Target="/word/numbering.xml" Id="R0509a8353e05461a" /><Relationship Type="http://schemas.openxmlformats.org/officeDocument/2006/relationships/settings" Target="/word/settings.xml" Id="R2568ceacb74c4189" /><Relationship Type="http://schemas.openxmlformats.org/officeDocument/2006/relationships/image" Target="/word/media/e4df8f87-c1a4-46c7-ad13-983d4f4517b6.png" Id="R6a436feae27549eb" /></Relationships>
</file>