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d7cf0c98f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02f5705cb4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Okup Fabryczny,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48749f25c94046" /><Relationship Type="http://schemas.openxmlformats.org/officeDocument/2006/relationships/numbering" Target="/word/numbering.xml" Id="R5a8395eb3fc14fbf" /><Relationship Type="http://schemas.openxmlformats.org/officeDocument/2006/relationships/settings" Target="/word/settings.xml" Id="Rdbfb3390797a471e" /><Relationship Type="http://schemas.openxmlformats.org/officeDocument/2006/relationships/image" Target="/word/media/b6c0b435-a10f-4aa8-be10-4fa6263b777a.png" Id="R4a02f5705cb44651" /></Relationships>
</file>