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6c0e6d877f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81dc9c045d4f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Olbrachcice,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c3be93d2b14642" /><Relationship Type="http://schemas.openxmlformats.org/officeDocument/2006/relationships/numbering" Target="/word/numbering.xml" Id="R12f3023c285648bc" /><Relationship Type="http://schemas.openxmlformats.org/officeDocument/2006/relationships/settings" Target="/word/settings.xml" Id="R195e94d2ae164b76" /><Relationship Type="http://schemas.openxmlformats.org/officeDocument/2006/relationships/image" Target="/word/media/fc751732-2f97-4df4-867d-9ee2e50dbc31.png" Id="Ra181dc9c045d4f21" /></Relationships>
</file>