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ed842aa0b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12eb8f85e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Olbrachtowko,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b104b1ea74b2b" /><Relationship Type="http://schemas.openxmlformats.org/officeDocument/2006/relationships/numbering" Target="/word/numbering.xml" Id="R0ed58711547d4f8b" /><Relationship Type="http://schemas.openxmlformats.org/officeDocument/2006/relationships/settings" Target="/word/settings.xml" Id="R8f3390ac942b4ef7" /><Relationship Type="http://schemas.openxmlformats.org/officeDocument/2006/relationships/image" Target="/word/media/f07615df-7203-4298-a738-fb026d85f0e3.png" Id="R8a912eb8f85e49ed" /></Relationships>
</file>