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ceb303f00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a6368630a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Oldaki Magna 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de7ae428449c1" /><Relationship Type="http://schemas.openxmlformats.org/officeDocument/2006/relationships/numbering" Target="/word/numbering.xml" Id="Rd0ad2c7c9cc24ed6" /><Relationship Type="http://schemas.openxmlformats.org/officeDocument/2006/relationships/settings" Target="/word/settings.xml" Id="R642cdcf394084378" /><Relationship Type="http://schemas.openxmlformats.org/officeDocument/2006/relationships/image" Target="/word/media/0b75412b-761a-4f9c-a857-dd8258ba1f38.png" Id="R820a6368630a4ea6" /></Relationships>
</file>