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e28c199b0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766a600f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976d6964d4a3a" /><Relationship Type="http://schemas.openxmlformats.org/officeDocument/2006/relationships/numbering" Target="/word/numbering.xml" Id="R0bfde10e8b3241f7" /><Relationship Type="http://schemas.openxmlformats.org/officeDocument/2006/relationships/settings" Target="/word/settings.xml" Id="R6083b4bf79f54ff1" /><Relationship Type="http://schemas.openxmlformats.org/officeDocument/2006/relationships/image" Target="/word/media/cf0bcb32-f752-430b-97ca-cd64cba2251d.png" Id="R486766a600f44cf7" /></Relationships>
</file>