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71d768b52e40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cee3a85f0c46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Olszewnica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e0f43923c64ac3" /><Relationship Type="http://schemas.openxmlformats.org/officeDocument/2006/relationships/numbering" Target="/word/numbering.xml" Id="R4c47772afda946e6" /><Relationship Type="http://schemas.openxmlformats.org/officeDocument/2006/relationships/settings" Target="/word/settings.xml" Id="Ra50c9f3b435744f6" /><Relationship Type="http://schemas.openxmlformats.org/officeDocument/2006/relationships/image" Target="/word/media/c1d79599-12d8-4548-9c42-e3c9a6785d13.png" Id="R5ecee3a85f0c4646" /></Relationships>
</file>