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f9284251f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3a9882b63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af3f86f15409d" /><Relationship Type="http://schemas.openxmlformats.org/officeDocument/2006/relationships/numbering" Target="/word/numbering.xml" Id="R323bc21b216d4da3" /><Relationship Type="http://schemas.openxmlformats.org/officeDocument/2006/relationships/settings" Target="/word/settings.xml" Id="Rf4a090f8b8654828" /><Relationship Type="http://schemas.openxmlformats.org/officeDocument/2006/relationships/image" Target="/word/media/8d6ed025-8bf2-4fb1-87c2-e4d967a6a2b2.png" Id="R1253a9882b63467c" /></Relationships>
</file>