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eb99c6d28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4fcf65c94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Olszyny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b8a17e7c049b2" /><Relationship Type="http://schemas.openxmlformats.org/officeDocument/2006/relationships/numbering" Target="/word/numbering.xml" Id="R589884c1581643b7" /><Relationship Type="http://schemas.openxmlformats.org/officeDocument/2006/relationships/settings" Target="/word/settings.xml" Id="R0203fcd5fda84a00" /><Relationship Type="http://schemas.openxmlformats.org/officeDocument/2006/relationships/image" Target="/word/media/b1d625c3-9f16-419f-ad4d-9ed2d8c71809.png" Id="R9754fcf65c944af2" /></Relationships>
</file>