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ee61664f5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28b9c9b9c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Opacz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2c891733b450c" /><Relationship Type="http://schemas.openxmlformats.org/officeDocument/2006/relationships/numbering" Target="/word/numbering.xml" Id="Rf0462708d66a417e" /><Relationship Type="http://schemas.openxmlformats.org/officeDocument/2006/relationships/settings" Target="/word/settings.xml" Id="R870d566d9a5c4998" /><Relationship Type="http://schemas.openxmlformats.org/officeDocument/2006/relationships/image" Target="/word/media/6a2a7f52-bb5b-46ad-9e30-71c1adf2a052.png" Id="R49428b9c9b9c42cd" /></Relationships>
</file>