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b7879b07d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38e7982f1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23df7bb0643e1" /><Relationship Type="http://schemas.openxmlformats.org/officeDocument/2006/relationships/numbering" Target="/word/numbering.xml" Id="R83e3031fa7f047ac" /><Relationship Type="http://schemas.openxmlformats.org/officeDocument/2006/relationships/settings" Target="/word/settings.xml" Id="R4624f7aea1b64534" /><Relationship Type="http://schemas.openxmlformats.org/officeDocument/2006/relationships/image" Target="/word/media/7d7cd4d1-e6e0-4823-9f17-b34f17792ea8.png" Id="R31e38e7982f14002" /></Relationships>
</file>