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36e0d525246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033bf86ad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Opoczka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365f783ce4672" /><Relationship Type="http://schemas.openxmlformats.org/officeDocument/2006/relationships/numbering" Target="/word/numbering.xml" Id="R230ee7d19e1a402e" /><Relationship Type="http://schemas.openxmlformats.org/officeDocument/2006/relationships/settings" Target="/word/settings.xml" Id="R6c60558448d44aa7" /><Relationship Type="http://schemas.openxmlformats.org/officeDocument/2006/relationships/image" Target="/word/media/79964bbc-f526-437a-886d-64aacc06bf7e.png" Id="R26a033bf86ad4b10" /></Relationships>
</file>