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cb3a070cb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576f8f7d8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Opole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476eebf6043d7" /><Relationship Type="http://schemas.openxmlformats.org/officeDocument/2006/relationships/numbering" Target="/word/numbering.xml" Id="Ra3e54042c0a94b0d" /><Relationship Type="http://schemas.openxmlformats.org/officeDocument/2006/relationships/settings" Target="/word/settings.xml" Id="Rb77f3b54ae474f3c" /><Relationship Type="http://schemas.openxmlformats.org/officeDocument/2006/relationships/image" Target="/word/media/795fb077-fb53-40a7-94de-3fb8456fd430.png" Id="R33b576f8f7d84c4a" /></Relationships>
</file>