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57d099d9d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94ffbe33f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f551927ef4ceb" /><Relationship Type="http://schemas.openxmlformats.org/officeDocument/2006/relationships/numbering" Target="/word/numbering.xml" Id="R1c23387e5ce94508" /><Relationship Type="http://schemas.openxmlformats.org/officeDocument/2006/relationships/settings" Target="/word/settings.xml" Id="R1651a0606ab04a7c" /><Relationship Type="http://schemas.openxmlformats.org/officeDocument/2006/relationships/image" Target="/word/media/71e3694e-fc20-4065-843f-695ea186066f.png" Id="Rfef94ffbe33f483f" /></Relationships>
</file>