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c090b5e6c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f7959a77b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Orenice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b356e76be4c54" /><Relationship Type="http://schemas.openxmlformats.org/officeDocument/2006/relationships/numbering" Target="/word/numbering.xml" Id="R4fa472160ce94e5e" /><Relationship Type="http://schemas.openxmlformats.org/officeDocument/2006/relationships/settings" Target="/word/settings.xml" Id="R7a9db61ed0354019" /><Relationship Type="http://schemas.openxmlformats.org/officeDocument/2006/relationships/image" Target="/word/media/e415560a-b557-41cb-ae16-98a11cfcf6ac.png" Id="R3b9f7959a77b41df" /></Relationships>
</file>