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f8a8222fc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214cadeab3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Ornasowo,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5cade98274a51" /><Relationship Type="http://schemas.openxmlformats.org/officeDocument/2006/relationships/numbering" Target="/word/numbering.xml" Id="R9851240212ad4bb6" /><Relationship Type="http://schemas.openxmlformats.org/officeDocument/2006/relationships/settings" Target="/word/settings.xml" Id="R6d62cb4131474ec0" /><Relationship Type="http://schemas.openxmlformats.org/officeDocument/2006/relationships/image" Target="/word/media/9abf4221-2b4e-425b-a1ae-2d5c49974be0.png" Id="Rd6214cadeab34727" /></Relationships>
</file>