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a3f6fc76d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63a374eb3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2c947b5f64fa0" /><Relationship Type="http://schemas.openxmlformats.org/officeDocument/2006/relationships/numbering" Target="/word/numbering.xml" Id="R3ed19695375d46b7" /><Relationship Type="http://schemas.openxmlformats.org/officeDocument/2006/relationships/settings" Target="/word/settings.xml" Id="Rd568a574838b4e95" /><Relationship Type="http://schemas.openxmlformats.org/officeDocument/2006/relationships/image" Target="/word/media/7d1eea31-858f-41ed-8d99-527a8c9cc52b.png" Id="R9a763a374eb34fbd" /></Relationships>
</file>