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2a30030fe5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5dc8c7cc1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Osieczany,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81edff9bc94cc2" /><Relationship Type="http://schemas.openxmlformats.org/officeDocument/2006/relationships/numbering" Target="/word/numbering.xml" Id="Rd061923f06934946" /><Relationship Type="http://schemas.openxmlformats.org/officeDocument/2006/relationships/settings" Target="/word/settings.xml" Id="R8684e507764044b2" /><Relationship Type="http://schemas.openxmlformats.org/officeDocument/2006/relationships/image" Target="/word/media/7594fdf0-14f7-47d7-928a-4a6dc266eb95.png" Id="Raee5dc8c7cc14f4b" /></Relationships>
</file>