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b1f671930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e9345f0fc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Jedwabnik,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20acf6238433f" /><Relationship Type="http://schemas.openxmlformats.org/officeDocument/2006/relationships/numbering" Target="/word/numbering.xml" Id="Rc25a8bb7f8514730" /><Relationship Type="http://schemas.openxmlformats.org/officeDocument/2006/relationships/settings" Target="/word/settings.xml" Id="Rf22464de40414690" /><Relationship Type="http://schemas.openxmlformats.org/officeDocument/2006/relationships/image" Target="/word/media/0a61a95c-c406-4ae9-a2b3-b6a2acd88f1d.png" Id="R03be9345f0fc4e34" /></Relationships>
</file>