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c38fb3811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309cb226c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3f99e610f40b5" /><Relationship Type="http://schemas.openxmlformats.org/officeDocument/2006/relationships/numbering" Target="/word/numbering.xml" Id="R62f05eb189024791" /><Relationship Type="http://schemas.openxmlformats.org/officeDocument/2006/relationships/settings" Target="/word/settings.xml" Id="Rd4edfbbd95c34b3b" /><Relationship Type="http://schemas.openxmlformats.org/officeDocument/2006/relationships/image" Target="/word/media/683dfc82-8d6d-4789-91a8-14cd6d74e603.png" Id="Rbb8309cb226c4a35" /></Relationships>
</file>