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ab273694104cb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373ba41093a4cc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Osno,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fe3f0207e1e43ce" /><Relationship Type="http://schemas.openxmlformats.org/officeDocument/2006/relationships/numbering" Target="/word/numbering.xml" Id="Ra611d142ac664d36" /><Relationship Type="http://schemas.openxmlformats.org/officeDocument/2006/relationships/settings" Target="/word/settings.xml" Id="Rbf403c8dbf804674" /><Relationship Type="http://schemas.openxmlformats.org/officeDocument/2006/relationships/image" Target="/word/media/b8fa06a8-821b-4f67-82f5-aa02152221c2.png" Id="R6373ba41093a4cc6" /></Relationships>
</file>