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75cf91517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3cb413b67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d175eeeb24cde" /><Relationship Type="http://schemas.openxmlformats.org/officeDocument/2006/relationships/numbering" Target="/word/numbering.xml" Id="R7bac1bc1d5484370" /><Relationship Type="http://schemas.openxmlformats.org/officeDocument/2006/relationships/settings" Target="/word/settings.xml" Id="Rbb4670ad2649425e" /><Relationship Type="http://schemas.openxmlformats.org/officeDocument/2006/relationships/image" Target="/word/media/130a7f86-bc30-4905-b935-8c8ac93abdc3.png" Id="R5763cb413b67414a" /></Relationships>
</file>