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b34b6f17c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38c144e5c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Otocznia,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87b4c072c477a" /><Relationship Type="http://schemas.openxmlformats.org/officeDocument/2006/relationships/numbering" Target="/word/numbering.xml" Id="R187eaf0e9ce44c72" /><Relationship Type="http://schemas.openxmlformats.org/officeDocument/2006/relationships/settings" Target="/word/settings.xml" Id="R0bf4b0dd3617465e" /><Relationship Type="http://schemas.openxmlformats.org/officeDocument/2006/relationships/image" Target="/word/media/98e20ef7-a7a5-434e-9317-758e7a47434c.png" Id="R44738c144e5c4d88" /></Relationships>
</file>