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95f9dbccb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5cff2420f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Otwock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27995358e457c" /><Relationship Type="http://schemas.openxmlformats.org/officeDocument/2006/relationships/numbering" Target="/word/numbering.xml" Id="R63c9f4a48f1342da" /><Relationship Type="http://schemas.openxmlformats.org/officeDocument/2006/relationships/settings" Target="/word/settings.xml" Id="R83e873bef4d74c3d" /><Relationship Type="http://schemas.openxmlformats.org/officeDocument/2006/relationships/image" Target="/word/media/df5b97db-056f-40e0-9f17-81f93158cf49.png" Id="R27f5cff2420f41ec" /></Relationships>
</file>