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642c2c8f0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13706bcb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Pacholeta,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01fae95de429a" /><Relationship Type="http://schemas.openxmlformats.org/officeDocument/2006/relationships/numbering" Target="/word/numbering.xml" Id="Rc02f78f856a34f6a" /><Relationship Type="http://schemas.openxmlformats.org/officeDocument/2006/relationships/settings" Target="/word/settings.xml" Id="R495dd71bedea4223" /><Relationship Type="http://schemas.openxmlformats.org/officeDocument/2006/relationships/image" Target="/word/media/43becf7d-8925-4ef3-a1a2-a701264f0536.png" Id="Rdd213706bcb1409e" /></Relationships>
</file>