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b9397fa95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55ab5c29f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4b0ce922045dc" /><Relationship Type="http://schemas.openxmlformats.org/officeDocument/2006/relationships/numbering" Target="/word/numbering.xml" Id="R6184104e8f8f4e8a" /><Relationship Type="http://schemas.openxmlformats.org/officeDocument/2006/relationships/settings" Target="/word/settings.xml" Id="Ra57b0b35773c42a0" /><Relationship Type="http://schemas.openxmlformats.org/officeDocument/2006/relationships/image" Target="/word/media/639be3a6-bf90-487c-87a3-b4541dade94b.png" Id="Ra0f55ab5c29f4fb5" /></Relationships>
</file>