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eb8a60bae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5a9e565b2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Paproc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d69511a4f48f7" /><Relationship Type="http://schemas.openxmlformats.org/officeDocument/2006/relationships/numbering" Target="/word/numbering.xml" Id="Rfb3ae832bd9f4503" /><Relationship Type="http://schemas.openxmlformats.org/officeDocument/2006/relationships/settings" Target="/word/settings.xml" Id="Rb429a89e79b54b5b" /><Relationship Type="http://schemas.openxmlformats.org/officeDocument/2006/relationships/image" Target="/word/media/f34c8e88-f2ac-41cc-8007-6b13ad518f22.png" Id="R5275a9e565b24011" /></Relationships>
</file>