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fbda763b3344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95c7e0aec84c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0b199a65554d8e" /><Relationship Type="http://schemas.openxmlformats.org/officeDocument/2006/relationships/numbering" Target="/word/numbering.xml" Id="R9af4c3a6c6d14fcb" /><Relationship Type="http://schemas.openxmlformats.org/officeDocument/2006/relationships/settings" Target="/word/settings.xml" Id="Re4d0e3edeffb442c" /><Relationship Type="http://schemas.openxmlformats.org/officeDocument/2006/relationships/image" Target="/word/media/70eb44e6-3ffe-4c2b-8f18-e785c993914c.png" Id="R9795c7e0aec84c43" /></Relationships>
</file>