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795eef089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04f0c91d5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e415d06244925" /><Relationship Type="http://schemas.openxmlformats.org/officeDocument/2006/relationships/numbering" Target="/word/numbering.xml" Id="R64866fca80244316" /><Relationship Type="http://schemas.openxmlformats.org/officeDocument/2006/relationships/settings" Target="/word/settings.xml" Id="R975cb182117945df" /><Relationship Type="http://schemas.openxmlformats.org/officeDocument/2006/relationships/image" Target="/word/media/c9a1f981-43ee-43db-aa9e-2a3aa82569ef.png" Id="Rafe04f0c91d54fd4" /></Relationships>
</file>