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ddaf27228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d759ecc27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d339fbc1b4cf2" /><Relationship Type="http://schemas.openxmlformats.org/officeDocument/2006/relationships/numbering" Target="/word/numbering.xml" Id="R5a3ca7fe4c3747e4" /><Relationship Type="http://schemas.openxmlformats.org/officeDocument/2006/relationships/settings" Target="/word/settings.xml" Id="Rbd799776e47d4c49" /><Relationship Type="http://schemas.openxmlformats.org/officeDocument/2006/relationships/image" Target="/word/media/7b3f668c-54cb-46a7-875d-ae75e1a14e7a.png" Id="R436d759ecc274e46" /></Relationships>
</file>