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263f45337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a9437cf6e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d9ad10c6b470e" /><Relationship Type="http://schemas.openxmlformats.org/officeDocument/2006/relationships/numbering" Target="/word/numbering.xml" Id="Rcade4de7ed964f56" /><Relationship Type="http://schemas.openxmlformats.org/officeDocument/2006/relationships/settings" Target="/word/settings.xml" Id="Rbb25617ee0bf42d3" /><Relationship Type="http://schemas.openxmlformats.org/officeDocument/2006/relationships/image" Target="/word/media/cdf7054f-32d5-4010-91a6-82982421dd5d.png" Id="R686a9437cf6e417c" /></Relationships>
</file>