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c01be945f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27a572b9e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49207f3a9484b" /><Relationship Type="http://schemas.openxmlformats.org/officeDocument/2006/relationships/numbering" Target="/word/numbering.xml" Id="R37a5d732aae24b95" /><Relationship Type="http://schemas.openxmlformats.org/officeDocument/2006/relationships/settings" Target="/word/settings.xml" Id="R183f8c9262f64f7b" /><Relationship Type="http://schemas.openxmlformats.org/officeDocument/2006/relationships/image" Target="/word/media/a31fb53d-fac5-41b5-a5fd-3d6d75d71903.png" Id="Rbb127a572b9e45d8" /></Relationships>
</file>