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fc3c47b73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276dad594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Pastewnik,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685fafa484693" /><Relationship Type="http://schemas.openxmlformats.org/officeDocument/2006/relationships/numbering" Target="/word/numbering.xml" Id="R557302b7cdc74322" /><Relationship Type="http://schemas.openxmlformats.org/officeDocument/2006/relationships/settings" Target="/word/settings.xml" Id="Rced2bbae86ce49d8" /><Relationship Type="http://schemas.openxmlformats.org/officeDocument/2006/relationships/image" Target="/word/media/7a8cb4e0-99a9-4200-acad-8d76a6f55493.png" Id="R504276dad5944512" /></Relationships>
</file>