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f7e26a279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2cac14c9d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e9cafb46b43ed" /><Relationship Type="http://schemas.openxmlformats.org/officeDocument/2006/relationships/numbering" Target="/word/numbering.xml" Id="Raa5c6db19c2c427b" /><Relationship Type="http://schemas.openxmlformats.org/officeDocument/2006/relationships/settings" Target="/word/settings.xml" Id="R30cc7dc69e3b4579" /><Relationship Type="http://schemas.openxmlformats.org/officeDocument/2006/relationships/image" Target="/word/media/8bb3a8ca-acfc-4880-8812-9f32aa0be4b9.png" Id="R6d62cac14c9d4889" /></Relationships>
</file>