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28f235bd9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da88eaf94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f361f761a476c" /><Relationship Type="http://schemas.openxmlformats.org/officeDocument/2006/relationships/numbering" Target="/word/numbering.xml" Id="R2652a19230074f1e" /><Relationship Type="http://schemas.openxmlformats.org/officeDocument/2006/relationships/settings" Target="/word/settings.xml" Id="R0d8366ee6ab2474c" /><Relationship Type="http://schemas.openxmlformats.org/officeDocument/2006/relationships/image" Target="/word/media/d0272a02-c66d-4778-b760-b80ddab3aec1.png" Id="R8f3da88eaf9444a4" /></Relationships>
</file>