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5e9ee7533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c083df6af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Peczyna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945a8335a4b5e" /><Relationship Type="http://schemas.openxmlformats.org/officeDocument/2006/relationships/numbering" Target="/word/numbering.xml" Id="R5588b786301f4055" /><Relationship Type="http://schemas.openxmlformats.org/officeDocument/2006/relationships/settings" Target="/word/settings.xml" Id="Rd89d706ed3ba45ae" /><Relationship Type="http://schemas.openxmlformats.org/officeDocument/2006/relationships/image" Target="/word/media/c7cad877-a2a7-4490-857f-a6c08ad6f1f2.png" Id="R5bfc083df6af4aa8" /></Relationships>
</file>