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fb16acae7143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7b100eb1604e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Pelele,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e79e761ab942bf" /><Relationship Type="http://schemas.openxmlformats.org/officeDocument/2006/relationships/numbering" Target="/word/numbering.xml" Id="R8d2b5789a92840ca" /><Relationship Type="http://schemas.openxmlformats.org/officeDocument/2006/relationships/settings" Target="/word/settings.xml" Id="Rfe159ea8006f4dc4" /><Relationship Type="http://schemas.openxmlformats.org/officeDocument/2006/relationships/image" Target="/word/media/a8cbf9cc-aaf7-4f06-bc4e-834a4f9848b3.png" Id="R7e7b100eb1604e55" /></Relationships>
</file>