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febab4becc49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8c7ddd5e8f4d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db7176aed840d5" /><Relationship Type="http://schemas.openxmlformats.org/officeDocument/2006/relationships/numbering" Target="/word/numbering.xml" Id="Rbb348b7abab24468" /><Relationship Type="http://schemas.openxmlformats.org/officeDocument/2006/relationships/settings" Target="/word/settings.xml" Id="Raa25b350e887418f" /><Relationship Type="http://schemas.openxmlformats.org/officeDocument/2006/relationships/image" Target="/word/media/99171f75-787b-42c1-847f-000ed1609500.png" Id="R308c7ddd5e8f4d63" /></Relationships>
</file>