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405fdd1d8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9aa8169d0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Pewelka,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42a4a379242c4" /><Relationship Type="http://schemas.openxmlformats.org/officeDocument/2006/relationships/numbering" Target="/word/numbering.xml" Id="Rde9afcd38e08496d" /><Relationship Type="http://schemas.openxmlformats.org/officeDocument/2006/relationships/settings" Target="/word/settings.xml" Id="R2af39e7fc64d4c1f" /><Relationship Type="http://schemas.openxmlformats.org/officeDocument/2006/relationships/image" Target="/word/media/c354ae82-f0c6-4513-982e-22a2c6bef92a.png" Id="Rb3f9aa8169d049e0" /></Relationships>
</file>