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bfb1837de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501ce3222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cee7ab29e4a7b" /><Relationship Type="http://schemas.openxmlformats.org/officeDocument/2006/relationships/numbering" Target="/word/numbering.xml" Id="R91638785ea714eed" /><Relationship Type="http://schemas.openxmlformats.org/officeDocument/2006/relationships/settings" Target="/word/settings.xml" Id="R5ec58ed2d7064267" /><Relationship Type="http://schemas.openxmlformats.org/officeDocument/2006/relationships/image" Target="/word/media/46f75e58-901a-43cc-8762-115eb0b5fe14.png" Id="R442501ce322249e1" /></Relationships>
</file>