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caf416a98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f3fe413ce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e31b010244ca0" /><Relationship Type="http://schemas.openxmlformats.org/officeDocument/2006/relationships/numbering" Target="/word/numbering.xml" Id="R9ba4ef91489a4a13" /><Relationship Type="http://schemas.openxmlformats.org/officeDocument/2006/relationships/settings" Target="/word/settings.xml" Id="R5d857a9677bf4a3b" /><Relationship Type="http://schemas.openxmlformats.org/officeDocument/2006/relationships/image" Target="/word/media/c271bdcc-0825-47bf-9533-8b2b792ad707.png" Id="Re82f3fe413ce4a0c" /></Relationships>
</file>