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157f9c496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2adc85885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1e200c0ac47e3" /><Relationship Type="http://schemas.openxmlformats.org/officeDocument/2006/relationships/numbering" Target="/word/numbering.xml" Id="R0cfe2fd9496c440a" /><Relationship Type="http://schemas.openxmlformats.org/officeDocument/2006/relationships/settings" Target="/word/settings.xml" Id="Re2420d672e2f40bc" /><Relationship Type="http://schemas.openxmlformats.org/officeDocument/2006/relationships/image" Target="/word/media/e85acfa5-ec47-49ac-a24e-66a23dc03c9c.png" Id="R4ee2adc858854978" /></Relationships>
</file>