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ba977f3a0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c97fa628f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f207b18ad41df" /><Relationship Type="http://schemas.openxmlformats.org/officeDocument/2006/relationships/numbering" Target="/word/numbering.xml" Id="Rf7e2f58a7a3c4909" /><Relationship Type="http://schemas.openxmlformats.org/officeDocument/2006/relationships/settings" Target="/word/settings.xml" Id="Rbad5788673ce44c0" /><Relationship Type="http://schemas.openxmlformats.org/officeDocument/2006/relationships/image" Target="/word/media/2073c73b-03a4-4062-b619-4c5ddbb0f83f.png" Id="R1d1c97fa628f43e8" /></Relationships>
</file>