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ab2bc8452b44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f753e3e0a948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Pienieznica,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0a494bdb1f4a06" /><Relationship Type="http://schemas.openxmlformats.org/officeDocument/2006/relationships/numbering" Target="/word/numbering.xml" Id="Rfc9eb327c768451b" /><Relationship Type="http://schemas.openxmlformats.org/officeDocument/2006/relationships/settings" Target="/word/settings.xml" Id="R44204587f7ff45e5" /><Relationship Type="http://schemas.openxmlformats.org/officeDocument/2006/relationships/image" Target="/word/media/9829994f-46ea-4be4-bad3-cdbef6c577e4.png" Id="Rc8f753e3e0a948d8" /></Relationships>
</file>