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2cc345263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3cc949ed7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2fb767a304478" /><Relationship Type="http://schemas.openxmlformats.org/officeDocument/2006/relationships/numbering" Target="/word/numbering.xml" Id="R7021d10c8e864a4d" /><Relationship Type="http://schemas.openxmlformats.org/officeDocument/2006/relationships/settings" Target="/word/settings.xml" Id="Ra8c27011e7ae49e5" /><Relationship Type="http://schemas.openxmlformats.org/officeDocument/2006/relationships/image" Target="/word/media/c09f603d-a9f5-4214-934b-fac4dfeea453.png" Id="R3313cc949ed74d4c" /></Relationships>
</file>