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b1eddf204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b5a43d86b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ac7660a654837" /><Relationship Type="http://schemas.openxmlformats.org/officeDocument/2006/relationships/numbering" Target="/word/numbering.xml" Id="R120966526b264adb" /><Relationship Type="http://schemas.openxmlformats.org/officeDocument/2006/relationships/settings" Target="/word/settings.xml" Id="R247a1dbe703b4951" /><Relationship Type="http://schemas.openxmlformats.org/officeDocument/2006/relationships/image" Target="/word/media/01bdda6e-765b-41a4-8bcd-7332e3d7c59d.png" Id="R108b5a43d86b46e1" /></Relationships>
</file>