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4498c099044c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fc53a1c2b042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Pilichowko,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1956afd0c54a87" /><Relationship Type="http://schemas.openxmlformats.org/officeDocument/2006/relationships/numbering" Target="/word/numbering.xml" Id="Rc5cf65f8cca84ba6" /><Relationship Type="http://schemas.openxmlformats.org/officeDocument/2006/relationships/settings" Target="/word/settings.xml" Id="R1fc1dd78453949c0" /><Relationship Type="http://schemas.openxmlformats.org/officeDocument/2006/relationships/image" Target="/word/media/30a624d9-e15a-4f5f-9d23-259e86f33307.png" Id="R05fc53a1c2b0426c" /></Relationships>
</file>