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e91e4dd66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852664e2b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Pilipki,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a3dc9503c4850" /><Relationship Type="http://schemas.openxmlformats.org/officeDocument/2006/relationships/numbering" Target="/word/numbering.xml" Id="Rbdfd192afd544afe" /><Relationship Type="http://schemas.openxmlformats.org/officeDocument/2006/relationships/settings" Target="/word/settings.xml" Id="Ra5fdfdedc55d4175" /><Relationship Type="http://schemas.openxmlformats.org/officeDocument/2006/relationships/image" Target="/word/media/6a4cbedd-4848-4635-bb25-b3f9edf36967.png" Id="Ra32852664e2b4a55" /></Relationships>
</file>